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autoSpaceDN w:val="0"/>
        <w:spacing w:line="500" w:lineRule="exact"/>
        <w:ind w:firstLine="3080" w:firstLineChars="700"/>
        <w:rPr>
          <w:rFonts w:ascii="方正小标宋_GBK" w:eastAsia="方正小标宋_GBK"/>
          <w:sz w:val="44"/>
          <w:szCs w:val="44"/>
        </w:rPr>
      </w:pPr>
      <w:r>
        <w:rPr>
          <w:rFonts w:hint="eastAsia" w:ascii="方正小标宋_GBK" w:eastAsia="方正小标宋_GBK"/>
          <w:sz w:val="44"/>
          <w:szCs w:val="44"/>
        </w:rPr>
        <w:t>路</w:t>
      </w:r>
      <w:r>
        <w:rPr>
          <w:rFonts w:hint="eastAsia" w:ascii="方正小标宋_GBK" w:eastAsia="方正小标宋_GBK"/>
          <w:sz w:val="44"/>
          <w:szCs w:val="44"/>
          <w:lang w:eastAsia="zh-CN"/>
        </w:rPr>
        <w:t>线</w:t>
      </w:r>
      <w:r>
        <w:rPr>
          <w:rFonts w:hint="eastAsia" w:ascii="方正小标宋_GBK" w:eastAsia="方正小标宋_GBK"/>
          <w:sz w:val="44"/>
          <w:szCs w:val="44"/>
        </w:rPr>
        <w:t>指引</w:t>
      </w:r>
    </w:p>
    <w:p>
      <w:pPr>
        <w:autoSpaceDN w:val="0"/>
        <w:spacing w:line="500" w:lineRule="exact"/>
        <w:ind w:firstLine="640" w:firstLineChars="200"/>
        <w:rPr>
          <w:rFonts w:eastAsia="方正仿宋_GBK"/>
          <w:sz w:val="32"/>
          <w:szCs w:val="32"/>
        </w:rPr>
      </w:pPr>
      <w:r>
        <w:rPr>
          <w:rFonts w:hint="eastAsia" w:eastAsia="方正仿宋_GBK"/>
          <w:sz w:val="32"/>
          <w:szCs w:val="32"/>
        </w:rPr>
        <w:t>一、地铁：</w:t>
      </w:r>
    </w:p>
    <w:p>
      <w:pPr>
        <w:autoSpaceDN w:val="0"/>
        <w:spacing w:line="500" w:lineRule="exact"/>
        <w:ind w:firstLine="640" w:firstLineChars="200"/>
        <w:rPr>
          <w:rFonts w:eastAsia="方正仿宋_GBK"/>
          <w:sz w:val="32"/>
          <w:szCs w:val="32"/>
        </w:rPr>
      </w:pPr>
      <w:r>
        <w:rPr>
          <w:rFonts w:hint="eastAsia" w:eastAsia="方正仿宋_GBK"/>
          <w:sz w:val="32"/>
          <w:szCs w:val="32"/>
        </w:rPr>
        <w:t>1号线</w:t>
      </w:r>
      <w:r>
        <w:rPr>
          <w:rFonts w:eastAsia="方正仿宋_GBK"/>
          <w:sz w:val="32"/>
          <w:szCs w:val="32"/>
        </w:rPr>
        <w:t>罗湖站，C出口（火车站西广场）出站经由地下通道至和平路，路对面即是。</w:t>
      </w:r>
    </w:p>
    <w:p>
      <w:pPr>
        <w:autoSpaceDN w:val="0"/>
        <w:spacing w:line="500" w:lineRule="exact"/>
        <w:ind w:firstLine="640" w:firstLineChars="200"/>
        <w:rPr>
          <w:rFonts w:eastAsia="方正仿宋_GBK"/>
          <w:sz w:val="32"/>
          <w:szCs w:val="32"/>
        </w:rPr>
      </w:pPr>
      <w:r>
        <w:rPr>
          <w:rFonts w:hint="eastAsia" w:eastAsia="方正仿宋_GBK"/>
          <w:sz w:val="32"/>
          <w:szCs w:val="32"/>
        </w:rPr>
        <w:t>9号线</w:t>
      </w:r>
      <w:r>
        <w:rPr>
          <w:rFonts w:eastAsia="方正仿宋_GBK"/>
          <w:sz w:val="32"/>
          <w:szCs w:val="32"/>
        </w:rPr>
        <w:t>人民南站A1出口，步行600米即是。</w:t>
      </w:r>
    </w:p>
    <w:p>
      <w:pPr>
        <w:autoSpaceDN w:val="0"/>
        <w:spacing w:line="500" w:lineRule="exact"/>
        <w:ind w:firstLine="640" w:firstLineChars="200"/>
        <w:rPr>
          <w:rFonts w:eastAsia="方正仿宋_GBK"/>
          <w:sz w:val="32"/>
          <w:szCs w:val="32"/>
        </w:rPr>
      </w:pPr>
      <w:r>
        <w:rPr>
          <w:rFonts w:hint="eastAsia" w:eastAsia="方正仿宋_GBK"/>
          <w:sz w:val="32"/>
          <w:szCs w:val="32"/>
        </w:rPr>
        <w:t>二、</w:t>
      </w:r>
      <w:r>
        <w:rPr>
          <w:rFonts w:eastAsia="方正仿宋_GBK"/>
          <w:sz w:val="32"/>
          <w:szCs w:val="32"/>
        </w:rPr>
        <w:t>公交车</w:t>
      </w:r>
    </w:p>
    <w:p>
      <w:pPr>
        <w:autoSpaceDN w:val="0"/>
        <w:spacing w:line="500" w:lineRule="exact"/>
        <w:ind w:firstLine="640" w:firstLineChars="200"/>
        <w:rPr>
          <w:rFonts w:eastAsia="方正仿宋_GBK"/>
          <w:sz w:val="32"/>
          <w:szCs w:val="32"/>
        </w:rPr>
      </w:pPr>
      <w:r>
        <w:rPr>
          <w:rFonts w:eastAsia="方正仿宋_GBK"/>
          <w:sz w:val="32"/>
          <w:szCs w:val="32"/>
        </w:rPr>
        <w:t xml:space="preserve">渔民村站 </w:t>
      </w:r>
      <w:r>
        <w:rPr>
          <w:rFonts w:hint="eastAsia" w:eastAsia="方正仿宋_GBK"/>
          <w:sz w:val="32"/>
          <w:szCs w:val="32"/>
        </w:rPr>
        <w:t>火车站西广场</w:t>
      </w:r>
    </w:p>
    <w:p>
      <w:pPr>
        <w:widowControl/>
        <w:spacing w:line="480" w:lineRule="exact"/>
        <w:ind w:firstLine="640" w:firstLineChars="200"/>
        <w:jc w:val="left"/>
        <w:rPr>
          <w:rFonts w:eastAsia="方正仿宋_GBK"/>
          <w:sz w:val="32"/>
          <w:szCs w:val="32"/>
        </w:rPr>
      </w:pPr>
      <w:r>
        <w:rPr>
          <w:rFonts w:eastAsia="方正仿宋_GBK"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-361950</wp:posOffset>
            </wp:positionH>
            <wp:positionV relativeFrom="paragraph">
              <wp:posOffset>1012825</wp:posOffset>
            </wp:positionV>
            <wp:extent cx="6076950" cy="5267325"/>
            <wp:effectExtent l="0" t="0" r="0" b="9525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76950" cy="526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eastAsia="方正仿宋_GBK"/>
          <w:sz w:val="32"/>
          <w:szCs w:val="32"/>
        </w:rPr>
        <w:t>三、具体地址：深圳市罗湖区和平路1087号深圳海关缉私局。温馨提示：</w:t>
      </w:r>
      <w:r>
        <w:rPr>
          <w:rFonts w:eastAsia="方正仿宋_GBK"/>
          <w:sz w:val="32"/>
          <w:szCs w:val="32"/>
        </w:rPr>
        <w:t>考场无停车位，请乘坐公共交通工具前往考试地点</w:t>
      </w:r>
      <w:r>
        <w:rPr>
          <w:rFonts w:hint="eastAsia" w:eastAsia="方正仿宋_GBK"/>
          <w:sz w:val="32"/>
          <w:szCs w:val="32"/>
        </w:rPr>
        <w:t>。</w:t>
      </w:r>
    </w:p>
    <w:p>
      <w:pPr>
        <w:widowControl/>
        <w:spacing w:line="480" w:lineRule="exact"/>
        <w:ind w:firstLine="640" w:firstLineChars="200"/>
        <w:jc w:val="left"/>
        <w:rPr>
          <w:rFonts w:eastAsia="方正仿宋_GBK"/>
          <w:sz w:val="32"/>
          <w:szCs w:val="32"/>
        </w:rPr>
      </w:pPr>
    </w:p>
    <w:p>
      <w:pPr>
        <w:widowControl/>
        <w:spacing w:line="480" w:lineRule="exact"/>
        <w:ind w:firstLine="640" w:firstLineChars="200"/>
        <w:jc w:val="left"/>
        <w:rPr>
          <w:rFonts w:eastAsia="方正仿宋_GBK"/>
          <w:sz w:val="32"/>
          <w:szCs w:val="32"/>
        </w:rPr>
      </w:pPr>
      <w:r>
        <w:rPr>
          <w:rFonts w:eastAsia="方正仿宋_GBK"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-409575</wp:posOffset>
            </wp:positionH>
            <wp:positionV relativeFrom="paragraph">
              <wp:posOffset>361950</wp:posOffset>
            </wp:positionV>
            <wp:extent cx="6067425" cy="4752975"/>
            <wp:effectExtent l="0" t="0" r="9525" b="9525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67425" cy="47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方正仿宋_GBK">
    <w:altName w:val="微软雅黑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方正小标宋_GBK">
    <w:altName w:val="微软雅黑"/>
    <w:panose1 w:val="00000000000000000000"/>
    <w:charset w:val="86"/>
    <w:family w:val="script"/>
    <w:pitch w:val="default"/>
    <w:sig w:usb0="00000000" w:usb1="0000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center"/>
    </w:pPr>
    <w:r>
      <w:rPr>
        <w:lang w:val="zh-CN"/>
      </w:rPr>
      <w:fldChar w:fldCharType="begin"/>
    </w:r>
    <w:r>
      <w:rPr>
        <w:lang w:val="zh-CN"/>
      </w:rPr>
      <w:instrText xml:space="preserve"> PAGE   \* MERGEFORMAT </w:instrText>
    </w:r>
    <w:r>
      <w:rPr>
        <w:lang w:val="zh-CN"/>
      </w:rPr>
      <w:fldChar w:fldCharType="separate"/>
    </w:r>
    <w:r>
      <w:rPr>
        <w:lang w:val="zh-CN"/>
      </w:rPr>
      <w:t>5</w:t>
    </w:r>
    <w:r>
      <w:rPr>
        <w:lang w:val="zh-CN"/>
      </w:rPr>
      <w:fldChar w:fldCharType="end"/>
    </w:r>
  </w:p>
  <w:p>
    <w:pPr>
      <w:pStyle w:val="5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center"/>
      <w:rPr>
        <w:rFonts w:hint="eastAsia" w:eastAsia="宋体"/>
        <w:lang w:eastAsia="zh-CN"/>
      </w:rPr>
    </w:pPr>
    <w:bookmarkStart w:id="0" w:name="_GoBack"/>
    <w:r>
      <w:rPr>
        <w:rFonts w:hint="eastAsia" w:eastAsia="宋体"/>
        <w:lang w:eastAsia="zh-CN"/>
      </w:rPr>
      <w:drawing>
        <wp:inline distT="0" distB="0" distL="114300" distR="114300">
          <wp:extent cx="4172585" cy="600710"/>
          <wp:effectExtent l="0" t="0" r="0" b="8890"/>
          <wp:docPr id="1" name="图片 1" descr="金才LOG透明文件头（黑色中文） (1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金才LOG透明文件头（黑色中文） (1)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172585" cy="6007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bookmarkEnd w:id="0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noPunctuationKerning w:val="1"/>
  <w:characterSpacingControl w:val="compressPunctuation"/>
  <w:compat>
    <w:spaceForUL/>
    <w:balanceSingleByteDoubleByteWidth/>
    <w:doNotExpandShiftReturn/>
    <w:adjustLineHeightInTable/>
    <w:growAutofit/>
    <w:useFELayout/>
    <w:useAltKinsokuLineBreakRules/>
    <w:splitPgBreakAndParaMark/>
    <w:compatSetting w:name="compatibilityMode" w:uri="http://schemas.microsoft.com/office/word" w:val="14"/>
  </w:compat>
  <w:rsids>
    <w:rsidRoot w:val="00BB0851"/>
    <w:rsid w:val="0000466F"/>
    <w:rsid w:val="000863A2"/>
    <w:rsid w:val="000C4C86"/>
    <w:rsid w:val="000F5990"/>
    <w:rsid w:val="00112C2B"/>
    <w:rsid w:val="00193032"/>
    <w:rsid w:val="00194D7E"/>
    <w:rsid w:val="001B07BC"/>
    <w:rsid w:val="001C6D93"/>
    <w:rsid w:val="001E5209"/>
    <w:rsid w:val="001F1EED"/>
    <w:rsid w:val="00232613"/>
    <w:rsid w:val="002D5D58"/>
    <w:rsid w:val="002E58FB"/>
    <w:rsid w:val="00321D75"/>
    <w:rsid w:val="003927EA"/>
    <w:rsid w:val="003A2D1A"/>
    <w:rsid w:val="004040A1"/>
    <w:rsid w:val="004D0E9F"/>
    <w:rsid w:val="004D34F4"/>
    <w:rsid w:val="00541169"/>
    <w:rsid w:val="00557932"/>
    <w:rsid w:val="00577634"/>
    <w:rsid w:val="005B5E32"/>
    <w:rsid w:val="005C1732"/>
    <w:rsid w:val="0064196E"/>
    <w:rsid w:val="00646959"/>
    <w:rsid w:val="006950BE"/>
    <w:rsid w:val="006D591C"/>
    <w:rsid w:val="006F373B"/>
    <w:rsid w:val="007451E5"/>
    <w:rsid w:val="00755A5A"/>
    <w:rsid w:val="0079797F"/>
    <w:rsid w:val="007A4B73"/>
    <w:rsid w:val="007F74DA"/>
    <w:rsid w:val="00945FEB"/>
    <w:rsid w:val="009861F6"/>
    <w:rsid w:val="00987B74"/>
    <w:rsid w:val="009937ED"/>
    <w:rsid w:val="00997EA1"/>
    <w:rsid w:val="009B556E"/>
    <w:rsid w:val="00A20C37"/>
    <w:rsid w:val="00A77038"/>
    <w:rsid w:val="00AE3266"/>
    <w:rsid w:val="00B053E3"/>
    <w:rsid w:val="00B458C1"/>
    <w:rsid w:val="00BB0851"/>
    <w:rsid w:val="00C3339D"/>
    <w:rsid w:val="00CD5BC8"/>
    <w:rsid w:val="00CF107A"/>
    <w:rsid w:val="00D464B1"/>
    <w:rsid w:val="00E1216D"/>
    <w:rsid w:val="00E253C7"/>
    <w:rsid w:val="00F44529"/>
    <w:rsid w:val="00FB0353"/>
    <w:rsid w:val="230C0967"/>
    <w:rsid w:val="387D72B6"/>
    <w:rsid w:val="46944D7E"/>
    <w:rsid w:val="5A6D2E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nhideWhenUsed="0" w:uiPriority="0" w:semiHidden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qFormat="1" w:unhideWhenUsed="0" w:uiPriority="0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0" w:semiHidden="0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10">
    <w:name w:val="Default Paragraph Font"/>
    <w:semiHidden/>
    <w:unhideWhenUsed/>
    <w:uiPriority w:val="1"/>
  </w:style>
  <w:style w:type="table" w:default="1" w:styleId="9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qFormat/>
    <w:uiPriority w:val="0"/>
    <w:pPr>
      <w:jc w:val="left"/>
    </w:pPr>
    <w:rPr>
      <w:szCs w:val="21"/>
    </w:rPr>
  </w:style>
  <w:style w:type="paragraph" w:styleId="3">
    <w:name w:val="Body Text Indent"/>
    <w:basedOn w:val="1"/>
    <w:qFormat/>
    <w:uiPriority w:val="0"/>
    <w:pPr>
      <w:ind w:firstLine="200" w:firstLineChars="200"/>
    </w:pPr>
    <w:rPr>
      <w:rFonts w:eastAsia="黑体"/>
      <w:sz w:val="32"/>
      <w:szCs w:val="24"/>
    </w:rPr>
  </w:style>
  <w:style w:type="paragraph" w:styleId="4">
    <w:name w:val="Balloon Text"/>
    <w:basedOn w:val="1"/>
    <w:qFormat/>
    <w:uiPriority w:val="0"/>
    <w:rPr>
      <w:sz w:val="18"/>
      <w:szCs w:val="18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tabs>
        <w:tab w:val="center" w:pos="4153"/>
        <w:tab w:val="right" w:pos="8306"/>
      </w:tabs>
      <w:snapToGrid w:val="0"/>
    </w:pPr>
    <w:rPr>
      <w:sz w:val="18"/>
    </w:rPr>
  </w:style>
  <w:style w:type="paragraph" w:styleId="7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cs="宋体"/>
      <w:kern w:val="0"/>
      <w:sz w:val="24"/>
      <w:szCs w:val="24"/>
    </w:rPr>
  </w:style>
  <w:style w:type="paragraph" w:styleId="8">
    <w:name w:val="annotation subject"/>
    <w:basedOn w:val="2"/>
    <w:next w:val="2"/>
    <w:qFormat/>
    <w:uiPriority w:val="0"/>
    <w:rPr>
      <w:b/>
    </w:rPr>
  </w:style>
  <w:style w:type="character" w:styleId="11">
    <w:name w:val="Strong"/>
    <w:basedOn w:val="10"/>
    <w:qFormat/>
    <w:uiPriority w:val="0"/>
    <w:rPr>
      <w:b/>
      <w:bCs/>
    </w:rPr>
  </w:style>
  <w:style w:type="character" w:styleId="12">
    <w:name w:val="FollowedHyperlink"/>
    <w:basedOn w:val="10"/>
    <w:qFormat/>
    <w:uiPriority w:val="0"/>
    <w:rPr>
      <w:color w:val="800080"/>
      <w:u w:val="single"/>
    </w:rPr>
  </w:style>
  <w:style w:type="character" w:styleId="13">
    <w:name w:val="Hyperlink"/>
    <w:basedOn w:val="10"/>
    <w:qFormat/>
    <w:uiPriority w:val="0"/>
    <w:rPr>
      <w:color w:val="0000FF"/>
      <w:u w:val="single"/>
    </w:rPr>
  </w:style>
  <w:style w:type="character" w:styleId="14">
    <w:name w:val="annotation reference"/>
    <w:qFormat/>
    <w:uiPriority w:val="0"/>
    <w:rPr>
      <w:sz w:val="21"/>
      <w:szCs w:val="21"/>
    </w:rPr>
  </w:style>
  <w:style w:type="paragraph" w:customStyle="1" w:styleId="15">
    <w:name w:val="Char Char Char"/>
    <w:basedOn w:val="1"/>
    <w:qFormat/>
    <w:uiPriority w:val="0"/>
    <w:rPr>
      <w:rFonts w:ascii="Tahoma" w:hAnsi="Tahoma"/>
      <w:sz w:val="24"/>
    </w:rPr>
  </w:style>
  <w:style w:type="paragraph" w:customStyle="1" w:styleId="16">
    <w:name w:val="Char Char Char1"/>
    <w:basedOn w:val="1"/>
    <w:qFormat/>
    <w:uiPriority w:val="0"/>
    <w:rPr>
      <w:rFonts w:ascii="Tahoma" w:hAnsi="Tahoma"/>
      <w:sz w:val="24"/>
    </w:rPr>
  </w:style>
  <w:style w:type="paragraph" w:customStyle="1" w:styleId="17">
    <w:name w:val="样式 10 磅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8">
    <w:name w:val="样式 1 10 磅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9">
    <w:name w:val="样式 2 10 磅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20">
    <w:name w:val="样式 3 10 磅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21">
    <w:name w:val="样式 4 10 磅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22">
    <w:name w:val="样式 5 10 磅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23">
    <w:name w:val="样式 1 三号"/>
    <w:qFormat/>
    <w:uiPriority w:val="0"/>
    <w:pPr>
      <w:widowControl w:val="0"/>
      <w:spacing w:line="560" w:lineRule="exact"/>
      <w:jc w:val="both"/>
    </w:pPr>
    <w:rPr>
      <w:rFonts w:ascii="Times New Roman" w:hAnsi="Times New Roman" w:eastAsia="方正仿宋_GBK" w:cs="Times New Roman"/>
      <w:spacing w:val="-4"/>
      <w:kern w:val="2"/>
      <w:sz w:val="32"/>
      <w:lang w:val="en-US" w:eastAsia="zh-CN" w:bidi="ar-SA"/>
    </w:rPr>
  </w:style>
  <w:style w:type="paragraph" w:customStyle="1" w:styleId="24">
    <w:name w:val="样式 9 三号"/>
    <w:qFormat/>
    <w:uiPriority w:val="0"/>
    <w:pPr>
      <w:widowControl w:val="0"/>
      <w:spacing w:line="560" w:lineRule="exact"/>
      <w:jc w:val="both"/>
    </w:pPr>
    <w:rPr>
      <w:rFonts w:ascii="Times New Roman" w:hAnsi="Times New Roman" w:eastAsia="方正仿宋_GBK" w:cs="Times New Roman"/>
      <w:spacing w:val="-4"/>
      <w:kern w:val="2"/>
      <w:sz w:val="32"/>
      <w:lang w:val="en-US" w:eastAsia="zh-CN" w:bidi="ar-SA"/>
    </w:rPr>
  </w:style>
  <w:style w:type="paragraph" w:customStyle="1" w:styleId="25">
    <w:name w:val="列出段落1"/>
    <w:basedOn w:val="1"/>
    <w:qFormat/>
    <w:uiPriority w:val="0"/>
    <w:pPr>
      <w:ind w:firstLine="200" w:firstLineChars="200"/>
    </w:pPr>
  </w:style>
  <w:style w:type="paragraph" w:customStyle="1" w:styleId="26">
    <w:name w:val="font5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cs="宋体"/>
      <w:kern w:val="0"/>
      <w:sz w:val="18"/>
      <w:szCs w:val="18"/>
    </w:rPr>
  </w:style>
  <w:style w:type="paragraph" w:customStyle="1" w:styleId="27">
    <w:name w:val="xl65"/>
    <w:basedOn w:val="1"/>
    <w:qFormat/>
    <w:uiPriority w:val="0"/>
    <w:pPr>
      <w:widowControl/>
      <w:spacing w:before="100" w:beforeAutospacing="1" w:after="100" w:afterAutospacing="1"/>
      <w:jc w:val="center"/>
    </w:pPr>
    <w:rPr>
      <w:rFonts w:ascii="宋体" w:cs="宋体"/>
      <w:kern w:val="0"/>
      <w:sz w:val="24"/>
      <w:szCs w:val="24"/>
    </w:rPr>
  </w:style>
  <w:style w:type="paragraph" w:customStyle="1" w:styleId="28">
    <w:name w:val="xl66"/>
    <w:basedOn w:val="1"/>
    <w:qFormat/>
    <w:uiPriority w:val="0"/>
    <w:pPr>
      <w:widowControl/>
      <w:spacing w:before="100" w:beforeAutospacing="1" w:after="100" w:afterAutospacing="1"/>
      <w:jc w:val="center"/>
    </w:pPr>
    <w:rPr>
      <w:rFonts w:ascii="宋体" w:cs="宋体"/>
      <w:kern w:val="0"/>
      <w:sz w:val="24"/>
      <w:szCs w:val="24"/>
    </w:rPr>
  </w:style>
  <w:style w:type="paragraph" w:customStyle="1" w:styleId="29">
    <w:name w:val="xl67"/>
    <w:basedOn w:val="1"/>
    <w:qFormat/>
    <w:uiPriority w:val="0"/>
    <w:pPr>
      <w:widowControl/>
      <w:spacing w:before="100" w:beforeAutospacing="1" w:after="100" w:afterAutospacing="1"/>
      <w:jc w:val="center"/>
    </w:pPr>
    <w:rPr>
      <w:rFonts w:ascii="宋体" w:cs="宋体"/>
      <w:kern w:val="0"/>
      <w:sz w:val="24"/>
      <w:szCs w:val="24"/>
    </w:rPr>
  </w:style>
  <w:style w:type="paragraph" w:customStyle="1" w:styleId="30">
    <w:name w:val="xl68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cs="宋体"/>
      <w:kern w:val="0"/>
      <w:sz w:val="24"/>
      <w:szCs w:val="24"/>
    </w:rPr>
  </w:style>
  <w:style w:type="paragraph" w:customStyle="1" w:styleId="31">
    <w:name w:val="xl69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cs="宋体"/>
      <w:kern w:val="0"/>
      <w:sz w:val="24"/>
      <w:szCs w:val="24"/>
    </w:rPr>
  </w:style>
  <w:style w:type="paragraph" w:customStyle="1" w:styleId="32">
    <w:name w:val="xl70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cs="宋体"/>
      <w:kern w:val="0"/>
      <w:sz w:val="24"/>
      <w:szCs w:val="24"/>
    </w:rPr>
  </w:style>
  <w:style w:type="paragraph" w:customStyle="1" w:styleId="33">
    <w:name w:val="xl71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cs="宋体"/>
      <w:kern w:val="0"/>
      <w:sz w:val="24"/>
      <w:szCs w:val="24"/>
    </w:rPr>
  </w:style>
  <w:style w:type="paragraph" w:customStyle="1" w:styleId="34">
    <w:name w:val="xl72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8" w:space="0"/>
      </w:pBdr>
      <w:spacing w:before="100" w:beforeAutospacing="1" w:after="100" w:afterAutospacing="1"/>
      <w:jc w:val="center"/>
    </w:pPr>
    <w:rPr>
      <w:rFonts w:ascii="宋体" w:cs="宋体"/>
      <w:kern w:val="0"/>
      <w:sz w:val="24"/>
      <w:szCs w:val="24"/>
    </w:rPr>
  </w:style>
  <w:style w:type="paragraph" w:customStyle="1" w:styleId="35">
    <w:name w:val="xl73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8" w:space="0"/>
      </w:pBdr>
      <w:spacing w:before="100" w:beforeAutospacing="1" w:after="100" w:afterAutospacing="1"/>
      <w:jc w:val="left"/>
    </w:pPr>
    <w:rPr>
      <w:rFonts w:ascii="宋体" w:cs="宋体"/>
      <w:kern w:val="0"/>
      <w:sz w:val="24"/>
      <w:szCs w:val="24"/>
    </w:rPr>
  </w:style>
  <w:style w:type="paragraph" w:customStyle="1" w:styleId="36">
    <w:name w:val="xl74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bottom"/>
    </w:pPr>
    <w:rPr>
      <w:rFonts w:ascii="宋体" w:cs="宋体"/>
      <w:kern w:val="0"/>
      <w:sz w:val="24"/>
      <w:szCs w:val="24"/>
    </w:rPr>
  </w:style>
  <w:style w:type="paragraph" w:customStyle="1" w:styleId="37">
    <w:name w:val="xl75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8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cs="宋体"/>
      <w:kern w:val="0"/>
      <w:sz w:val="24"/>
      <w:szCs w:val="24"/>
    </w:rPr>
  </w:style>
  <w:style w:type="paragraph" w:customStyle="1" w:styleId="38">
    <w:name w:val="xl76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8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cs="宋体"/>
      <w:kern w:val="0"/>
      <w:sz w:val="24"/>
      <w:szCs w:val="24"/>
    </w:rPr>
  </w:style>
  <w:style w:type="paragraph" w:customStyle="1" w:styleId="39">
    <w:name w:val="xl77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8" w:space="0"/>
        <w:right w:val="single" w:color="auto" w:sz="8" w:space="0"/>
      </w:pBdr>
      <w:spacing w:before="100" w:beforeAutospacing="1" w:after="100" w:afterAutospacing="1"/>
      <w:jc w:val="left"/>
    </w:pPr>
    <w:rPr>
      <w:rFonts w:ascii="宋体" w:cs="宋体"/>
      <w:kern w:val="0"/>
      <w:sz w:val="24"/>
      <w:szCs w:val="24"/>
    </w:rPr>
  </w:style>
  <w:style w:type="paragraph" w:customStyle="1" w:styleId="40">
    <w:name w:val="xl78"/>
    <w:basedOn w:val="1"/>
    <w:qFormat/>
    <w:uiPriority w:val="0"/>
    <w:pPr>
      <w:widowControl/>
      <w:pBdr>
        <w:top w:val="single" w:color="auto" w:sz="8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cs="宋体"/>
      <w:b/>
      <w:bCs/>
      <w:kern w:val="0"/>
      <w:sz w:val="24"/>
      <w:szCs w:val="24"/>
    </w:rPr>
  </w:style>
  <w:style w:type="paragraph" w:customStyle="1" w:styleId="41">
    <w:name w:val="xl79"/>
    <w:basedOn w:val="1"/>
    <w:qFormat/>
    <w:uiPriority w:val="0"/>
    <w:pPr>
      <w:widowControl/>
      <w:pBdr>
        <w:top w:val="single" w:color="auto" w:sz="8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cs="宋体"/>
      <w:b/>
      <w:bCs/>
      <w:kern w:val="0"/>
      <w:sz w:val="24"/>
      <w:szCs w:val="24"/>
    </w:rPr>
  </w:style>
  <w:style w:type="paragraph" w:customStyle="1" w:styleId="42">
    <w:name w:val="xl80"/>
    <w:basedOn w:val="1"/>
    <w:qFormat/>
    <w:uiPriority w:val="0"/>
    <w:pPr>
      <w:widowControl/>
      <w:pBdr>
        <w:top w:val="single" w:color="auto" w:sz="8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cs="宋体"/>
      <w:b/>
      <w:bCs/>
      <w:kern w:val="0"/>
      <w:sz w:val="24"/>
      <w:szCs w:val="24"/>
    </w:rPr>
  </w:style>
  <w:style w:type="paragraph" w:customStyle="1" w:styleId="43">
    <w:name w:val="xl81"/>
    <w:basedOn w:val="1"/>
    <w:qFormat/>
    <w:uiPriority w:val="0"/>
    <w:pPr>
      <w:widowControl/>
      <w:pBdr>
        <w:top w:val="single" w:color="auto" w:sz="8" w:space="0"/>
        <w:left w:val="single" w:color="auto" w:sz="4" w:space="0"/>
        <w:bottom w:val="single" w:color="auto" w:sz="4" w:space="0"/>
        <w:right w:val="single" w:color="auto" w:sz="8" w:space="0"/>
      </w:pBdr>
      <w:spacing w:before="100" w:beforeAutospacing="1" w:after="100" w:afterAutospacing="1"/>
      <w:jc w:val="center"/>
    </w:pPr>
    <w:rPr>
      <w:rFonts w:ascii="宋体" w:cs="宋体"/>
      <w:b/>
      <w:bCs/>
      <w:kern w:val="0"/>
      <w:sz w:val="24"/>
      <w:szCs w:val="24"/>
    </w:rPr>
  </w:style>
  <w:style w:type="paragraph" w:customStyle="1" w:styleId="44">
    <w:name w:val="xl82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cs="宋体"/>
      <w:kern w:val="0"/>
      <w:sz w:val="24"/>
      <w:szCs w:val="24"/>
    </w:rPr>
  </w:style>
  <w:style w:type="paragraph" w:customStyle="1" w:styleId="45">
    <w:name w:val="xl83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jc w:val="center"/>
      <w:textAlignment w:val="bottom"/>
    </w:pPr>
    <w:rPr>
      <w:rFonts w:ascii="宋体" w:cs="宋体"/>
      <w:kern w:val="0"/>
      <w:sz w:val="24"/>
      <w:szCs w:val="24"/>
    </w:rPr>
  </w:style>
  <w:style w:type="paragraph" w:customStyle="1" w:styleId="46">
    <w:name w:val="xl84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8" w:space="0"/>
        <w:right w:val="single" w:color="auto" w:sz="4" w:space="0"/>
      </w:pBdr>
      <w:spacing w:before="100" w:beforeAutospacing="1" w:after="100" w:afterAutospacing="1"/>
      <w:jc w:val="center"/>
      <w:textAlignment w:val="bottom"/>
    </w:pPr>
    <w:rPr>
      <w:rFonts w:ascii="宋体" w:cs="宋体"/>
      <w:kern w:val="0"/>
      <w:sz w:val="24"/>
      <w:szCs w:val="24"/>
    </w:rPr>
  </w:style>
  <w:style w:type="paragraph" w:customStyle="1" w:styleId="47">
    <w:name w:val="xl85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jc w:val="center"/>
    </w:pPr>
    <w:rPr>
      <w:rFonts w:ascii="宋体" w:cs="宋体"/>
      <w:kern w:val="0"/>
      <w:sz w:val="24"/>
      <w:szCs w:val="24"/>
    </w:rPr>
  </w:style>
  <w:style w:type="paragraph" w:customStyle="1" w:styleId="48">
    <w:name w:val="xl86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8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cs="宋体"/>
      <w:kern w:val="0"/>
      <w:sz w:val="24"/>
      <w:szCs w:val="24"/>
    </w:rPr>
  </w:style>
  <w:style w:type="paragraph" w:customStyle="1" w:styleId="49">
    <w:name w:val="xl87"/>
    <w:basedOn w:val="1"/>
    <w:qFormat/>
    <w:uiPriority w:val="0"/>
    <w:pPr>
      <w:widowControl/>
      <w:pBdr>
        <w:top w:val="single" w:color="auto" w:sz="8" w:space="0"/>
        <w:left w:val="single" w:color="auto" w:sz="8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cs="宋体"/>
      <w:b/>
      <w:bCs/>
      <w:kern w:val="0"/>
      <w:sz w:val="24"/>
      <w:szCs w:val="24"/>
    </w:rPr>
  </w:style>
  <w:style w:type="paragraph" w:customStyle="1" w:styleId="50">
    <w:name w:val="xl88"/>
    <w:basedOn w:val="1"/>
    <w:qFormat/>
    <w:uiPriority w:val="0"/>
    <w:pPr>
      <w:widowControl/>
      <w:pBdr>
        <w:top w:val="single" w:color="auto" w:sz="4" w:space="0"/>
        <w:left w:val="single" w:color="auto" w:sz="8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cs="宋体"/>
      <w:kern w:val="0"/>
      <w:sz w:val="24"/>
      <w:szCs w:val="24"/>
    </w:rPr>
  </w:style>
  <w:style w:type="paragraph" w:customStyle="1" w:styleId="51">
    <w:name w:val="xl89"/>
    <w:basedOn w:val="1"/>
    <w:qFormat/>
    <w:uiPriority w:val="0"/>
    <w:pPr>
      <w:widowControl/>
      <w:pBdr>
        <w:top w:val="single" w:color="auto" w:sz="4" w:space="0"/>
        <w:left w:val="single" w:color="auto" w:sz="8" w:space="0"/>
        <w:bottom w:val="single" w:color="auto" w:sz="8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cs="宋体"/>
      <w:kern w:val="0"/>
      <w:sz w:val="24"/>
      <w:szCs w:val="24"/>
    </w:rPr>
  </w:style>
  <w:style w:type="paragraph" w:customStyle="1" w:styleId="52">
    <w:name w:val="font6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cs="宋体"/>
      <w:kern w:val="0"/>
      <w:sz w:val="18"/>
      <w:szCs w:val="18"/>
    </w:rPr>
  </w:style>
  <w:style w:type="paragraph" w:customStyle="1" w:styleId="53">
    <w:name w:val="xl63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jc w:val="center"/>
      <w:textAlignment w:val="bottom"/>
    </w:pPr>
    <w:rPr>
      <w:rFonts w:ascii="宋体" w:cs="宋体"/>
      <w:kern w:val="0"/>
      <w:sz w:val="24"/>
      <w:szCs w:val="24"/>
    </w:rPr>
  </w:style>
  <w:style w:type="paragraph" w:customStyle="1" w:styleId="54">
    <w:name w:val="xl64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jc w:val="center"/>
    </w:pPr>
    <w:rPr>
      <w:rFonts w:ascii="宋体" w:cs="宋体"/>
      <w:kern w:val="0"/>
      <w:sz w:val="24"/>
      <w:szCs w:val="24"/>
    </w:rPr>
  </w:style>
  <w:style w:type="paragraph" w:customStyle="1" w:styleId="55">
    <w:name w:val="xl90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cs="宋体"/>
      <w:kern w:val="0"/>
      <w:sz w:val="24"/>
      <w:szCs w:val="24"/>
    </w:rPr>
  </w:style>
  <w:style w:type="paragraph" w:customStyle="1" w:styleId="56">
    <w:name w:val="xl91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cs="宋体"/>
      <w:kern w:val="0"/>
      <w:sz w:val="24"/>
      <w:szCs w:val="24"/>
    </w:rPr>
  </w:style>
  <w:style w:type="paragraph" w:customStyle="1" w:styleId="57">
    <w:name w:val="xl92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cs="宋体"/>
      <w:kern w:val="0"/>
      <w:sz w:val="24"/>
      <w:szCs w:val="24"/>
    </w:rPr>
  </w:style>
  <w:style w:type="paragraph" w:customStyle="1" w:styleId="58">
    <w:name w:val="xl93"/>
    <w:basedOn w:val="1"/>
    <w:qFormat/>
    <w:uiPriority w:val="0"/>
    <w:pPr>
      <w:widowControl/>
      <w:pBdr>
        <w:top w:val="single" w:color="auto" w:sz="4" w:space="0"/>
        <w:left w:val="single" w:color="auto" w:sz="8" w:space="0"/>
        <w:bottom w:val="single" w:color="auto" w:sz="8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cs="宋体"/>
      <w:kern w:val="0"/>
      <w:sz w:val="24"/>
      <w:szCs w:val="24"/>
    </w:rPr>
  </w:style>
  <w:style w:type="paragraph" w:customStyle="1" w:styleId="59">
    <w:name w:val="xl94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8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cs="宋体"/>
      <w:kern w:val="0"/>
      <w:sz w:val="24"/>
      <w:szCs w:val="24"/>
    </w:rPr>
  </w:style>
  <w:style w:type="paragraph" w:customStyle="1" w:styleId="60">
    <w:name w:val="xl95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8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cs="宋体"/>
      <w:kern w:val="0"/>
      <w:sz w:val="24"/>
      <w:szCs w:val="24"/>
    </w:rPr>
  </w:style>
  <w:style w:type="paragraph" w:customStyle="1" w:styleId="61">
    <w:name w:val="样式 6 10 磅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WIN7_GZ_OA2.1 2018.5.2</Company>
  <Pages>2</Pages>
  <Words>22</Words>
  <Characters>129</Characters>
  <Lines>1</Lines>
  <Paragraphs>1</Paragraphs>
  <TotalTime>63</TotalTime>
  <ScaleCrop>false</ScaleCrop>
  <LinksUpToDate>false</LinksUpToDate>
  <CharactersWithSpaces>150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2020-05-29T02:49:00Z</dcterms:created>
  <dc:creator>微软中国</dc:creator>
  <cp:lastModifiedBy>金才业务部吴义龙JC18938896203</cp:lastModifiedBy>
  <cp:lastPrinted>2020-05-26T05:04:00Z</cp:lastPrinted>
  <dcterms:modified xsi:type="dcterms:W3CDTF">2021-10-29T06:47:35Z</dcterms:modified>
  <dc:title>人力资源和社会保障部机关2015年录用公务员面试公告</dc:title>
  <cp:revision>275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188615956EAD49A9AEFDC10E444C0D95</vt:lpwstr>
  </property>
</Properties>
</file>